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D45272D" w14:textId="69F0B86B" w:rsidR="00D47ACF" w:rsidRPr="00A0171F" w:rsidRDefault="00B05D73" w:rsidP="00D47ACF">
      <w:pPr>
        <w:widowControl w:val="0"/>
        <w:adjustRightInd w:val="0"/>
        <w:spacing w:after="6pt" w:line="12pt" w:lineRule="auto"/>
        <w:ind w:start="70.90pt" w:firstLine="35.45pt"/>
        <w:jc w:val="end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="00D47ACF" w:rsidRPr="00A017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íslo z Registra zmlúv Úradu PSK:</w:t>
      </w:r>
      <w:r w:rsidR="00A0171F" w:rsidRPr="00A017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0171F" w:rsidRPr="0062425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  <w:t>..../ .... /.....</w:t>
      </w:r>
      <w:r w:rsidR="00D47ACF" w:rsidRPr="00A017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60FCD924" w14:textId="77777777" w:rsidR="00D47ACF" w:rsidRPr="00AB03A1" w:rsidRDefault="00D47ACF" w:rsidP="00D47ACF">
      <w:pPr>
        <w:pStyle w:val="Nadpis1A"/>
      </w:pPr>
      <w:r w:rsidRPr="00AB03A1">
        <w:t>ZMLUVA</w:t>
      </w:r>
      <w:r>
        <w:t xml:space="preserve"> O FINANČNEJ ZÁBEZPEKE</w:t>
      </w:r>
    </w:p>
    <w:p w14:paraId="5F231437" w14:textId="77777777" w:rsidR="00D47ACF" w:rsidRPr="00B84401" w:rsidRDefault="00D47ACF" w:rsidP="00D47ACF">
      <w:pPr>
        <w:jc w:val="both"/>
        <w:rPr>
          <w:rFonts w:ascii="Times New Roman" w:hAnsi="Times New Roman" w:cs="Times New Roman"/>
          <w:sz w:val="24"/>
          <w:szCs w:val="24"/>
        </w:rPr>
      </w:pPr>
      <w:r w:rsidRPr="00B84401">
        <w:rPr>
          <w:rFonts w:ascii="Times New Roman" w:hAnsi="Times New Roman" w:cs="Times New Roman"/>
          <w:sz w:val="24"/>
          <w:szCs w:val="24"/>
        </w:rPr>
        <w:t>uzavretá podľa</w:t>
      </w:r>
      <w:r w:rsidR="00D20B5E">
        <w:rPr>
          <w:rFonts w:ascii="Times New Roman" w:hAnsi="Times New Roman" w:cs="Times New Roman"/>
          <w:sz w:val="24"/>
          <w:szCs w:val="24"/>
        </w:rPr>
        <w:t xml:space="preserve"> §</w:t>
      </w:r>
      <w:r w:rsidR="00966748">
        <w:rPr>
          <w:rFonts w:ascii="Times New Roman" w:hAnsi="Times New Roman" w:cs="Times New Roman"/>
          <w:sz w:val="24"/>
          <w:szCs w:val="24"/>
        </w:rPr>
        <w:t>51 zákona č. 40/1964 Zb.</w:t>
      </w:r>
      <w:r w:rsidR="00846E9A">
        <w:rPr>
          <w:rFonts w:ascii="Times New Roman" w:hAnsi="Times New Roman" w:cs="Times New Roman"/>
          <w:sz w:val="24"/>
          <w:szCs w:val="24"/>
        </w:rPr>
        <w:t>,</w:t>
      </w:r>
      <w:r w:rsidRPr="00B84401">
        <w:rPr>
          <w:rFonts w:ascii="Times New Roman" w:hAnsi="Times New Roman" w:cs="Times New Roman"/>
          <w:sz w:val="24"/>
          <w:szCs w:val="24"/>
        </w:rPr>
        <w:t xml:space="preserve"> Ob</w:t>
      </w:r>
      <w:r w:rsidR="00966748">
        <w:rPr>
          <w:rFonts w:ascii="Times New Roman" w:hAnsi="Times New Roman" w:cs="Times New Roman"/>
          <w:sz w:val="24"/>
          <w:szCs w:val="24"/>
        </w:rPr>
        <w:t>čiansk</w:t>
      </w:r>
      <w:r w:rsidR="00846E9A">
        <w:rPr>
          <w:rFonts w:ascii="Times New Roman" w:hAnsi="Times New Roman" w:cs="Times New Roman"/>
          <w:sz w:val="24"/>
          <w:szCs w:val="24"/>
        </w:rPr>
        <w:t>eho</w:t>
      </w:r>
      <w:r w:rsidRPr="00B84401">
        <w:rPr>
          <w:rFonts w:ascii="Times New Roman" w:hAnsi="Times New Roman" w:cs="Times New Roman"/>
          <w:sz w:val="24"/>
          <w:szCs w:val="24"/>
        </w:rPr>
        <w:t xml:space="preserve"> zákonník</w:t>
      </w:r>
      <w:r w:rsidR="00846E9A">
        <w:rPr>
          <w:rFonts w:ascii="Times New Roman" w:hAnsi="Times New Roman" w:cs="Times New Roman"/>
          <w:sz w:val="24"/>
          <w:szCs w:val="24"/>
        </w:rPr>
        <w:t>a</w:t>
      </w:r>
      <w:r w:rsidRPr="00B84401">
        <w:rPr>
          <w:rFonts w:ascii="Times New Roman" w:hAnsi="Times New Roman" w:cs="Times New Roman"/>
          <w:sz w:val="24"/>
          <w:szCs w:val="24"/>
        </w:rPr>
        <w:t xml:space="preserve"> v znení neskorších predpisov medzi účastníkmi zmluvného vzťahu, ktorí prehlasujú, že sú spôsobilí na jej uzavretie  </w:t>
      </w:r>
    </w:p>
    <w:p w14:paraId="5FCB6F86" w14:textId="77777777" w:rsidR="00D47ACF" w:rsidRPr="00AB03A1" w:rsidRDefault="00D47ACF" w:rsidP="00C12EAB">
      <w:pPr>
        <w:pStyle w:val="Nadpis2A"/>
      </w:pPr>
      <w:r w:rsidRPr="00AB03A1">
        <w:t>Článok I.</w:t>
      </w:r>
      <w:r w:rsidRPr="00AB03A1">
        <w:br/>
        <w:t>Zmluvné strany</w:t>
      </w:r>
    </w:p>
    <w:p w14:paraId="22E1DBB6" w14:textId="77777777" w:rsidR="004C570C" w:rsidRDefault="00D47ACF" w:rsidP="004C570C">
      <w:pPr>
        <w:rPr>
          <w:rFonts w:ascii="Times New Roman" w:hAnsi="Times New Roman" w:cs="Times New Roman"/>
          <w:b/>
          <w:sz w:val="24"/>
          <w:szCs w:val="24"/>
        </w:rPr>
      </w:pPr>
      <w:r w:rsidRPr="009A7ED4">
        <w:rPr>
          <w:rFonts w:ascii="Times New Roman" w:hAnsi="Times New Roman" w:cs="Times New Roman"/>
          <w:b/>
          <w:sz w:val="24"/>
          <w:szCs w:val="24"/>
        </w:rPr>
        <w:t>Vyhlasovateľ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CDF">
        <w:rPr>
          <w:rFonts w:ascii="Times New Roman" w:hAnsi="Times New Roman" w:cs="Times New Roman"/>
          <w:b/>
          <w:sz w:val="24"/>
          <w:szCs w:val="24"/>
        </w:rPr>
        <w:t>obchodnej verejnej súťaže</w:t>
      </w:r>
      <w:r w:rsidRPr="009A7ED4">
        <w:rPr>
          <w:rFonts w:ascii="Times New Roman" w:hAnsi="Times New Roman" w:cs="Times New Roman"/>
          <w:b/>
          <w:sz w:val="24"/>
          <w:szCs w:val="24"/>
        </w:rPr>
        <w:t>:</w:t>
      </w:r>
    </w:p>
    <w:p w14:paraId="1A8256F3" w14:textId="5B4C413F" w:rsidR="00D47ACF" w:rsidRPr="003C0A7C" w:rsidRDefault="00D47ACF" w:rsidP="004C570C">
      <w:pPr>
        <w:rPr>
          <w:rFonts w:ascii="Times New Roman" w:hAnsi="Times New Roman" w:cs="Times New Roman"/>
          <w:b/>
          <w:sz w:val="24"/>
          <w:szCs w:val="24"/>
        </w:rPr>
      </w:pPr>
      <w:r w:rsidRPr="00AB03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1.</w:t>
      </w:r>
    </w:p>
    <w:p w14:paraId="154E7801" w14:textId="77777777" w:rsidR="00D47ACF" w:rsidRPr="00AB03A1" w:rsidRDefault="00D47ACF" w:rsidP="00D47ACF">
      <w:pPr>
        <w:widowControl w:val="0"/>
        <w:tabs>
          <w:tab w:val="start" w:pos="141.75pt"/>
        </w:tabs>
        <w:adjustRightInd w:val="0"/>
        <w:spacing w:after="0pt" w:line="15.60pt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Názov:</w:t>
      </w:r>
      <w:r w:rsidRPr="00AB03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Prešovský samosprávny kraj   </w:t>
      </w:r>
    </w:p>
    <w:p w14:paraId="7E5E7C07" w14:textId="77777777" w:rsidR="00D47ACF" w:rsidRPr="00AB03A1" w:rsidRDefault="00D47ACF" w:rsidP="004C570C">
      <w:pPr>
        <w:widowControl w:val="0"/>
        <w:tabs>
          <w:tab w:val="start" w:pos="141.75pt"/>
        </w:tabs>
        <w:adjustRightInd w:val="0"/>
        <w:spacing w:after="0pt" w:line="14.4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Námestie mieru 2, 080 01 Prešov</w:t>
      </w:r>
    </w:p>
    <w:p w14:paraId="09C90531" w14:textId="77777777" w:rsidR="00D47ACF" w:rsidRPr="00AB03A1" w:rsidRDefault="00D47ACF" w:rsidP="004C570C">
      <w:pPr>
        <w:widowControl w:val="0"/>
        <w:tabs>
          <w:tab w:val="start" w:pos="141.75pt"/>
        </w:tabs>
        <w:adjustRightInd w:val="0"/>
        <w:spacing w:after="0pt" w:line="14.4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Štatutárny orgán: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PaedDr. Milan Majerský, PhD., predseda</w:t>
      </w:r>
    </w:p>
    <w:p w14:paraId="7FD8EAF5" w14:textId="3C59EAAD" w:rsidR="00D47ACF" w:rsidRPr="00AB03A1" w:rsidRDefault="00D47ACF" w:rsidP="004C570C">
      <w:pPr>
        <w:widowControl w:val="0"/>
        <w:tabs>
          <w:tab w:val="start" w:pos="141.75pt"/>
        </w:tabs>
        <w:adjustRightInd w:val="0"/>
        <w:spacing w:after="0pt" w:line="14.40pt" w:lineRule="auto"/>
        <w:ind w:start="141.75pt" w:hanging="141.75p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forma: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Právnická osoba – samostatný územný samosprávny a správny celok SR zriadený  Zákonom NR SR č. 302/2001 Z. z. </w:t>
      </w:r>
      <w:r w:rsidRPr="00AB03A1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o samospráve vyšších územných celkov (zákon o samosprávnych krajoch) v znení neskorších</w:t>
      </w:r>
      <w:r w:rsidR="004C57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predpisov</w:t>
      </w:r>
    </w:p>
    <w:p w14:paraId="3FBAC81E" w14:textId="77777777" w:rsidR="00D47ACF" w:rsidRPr="00AB03A1" w:rsidRDefault="00D47ACF" w:rsidP="004C570C">
      <w:pPr>
        <w:widowControl w:val="0"/>
        <w:tabs>
          <w:tab w:val="start" w:pos="141.75pt"/>
        </w:tabs>
        <w:adjustRightInd w:val="0"/>
        <w:spacing w:after="0pt" w:line="14.4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  <w:r w:rsidRPr="00AB03A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37870475</w:t>
      </w:r>
    </w:p>
    <w:p w14:paraId="5383D7E3" w14:textId="77777777" w:rsidR="004C570C" w:rsidRDefault="00D47ACF" w:rsidP="004C570C">
      <w:pPr>
        <w:widowControl w:val="0"/>
        <w:adjustRightInd w:val="0"/>
        <w:spacing w:after="0pt" w:line="14.40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Štátna pokladnica</w:t>
      </w:r>
    </w:p>
    <w:p w14:paraId="2E6853D7" w14:textId="67556EAD" w:rsidR="004C570C" w:rsidRDefault="00D47ACF" w:rsidP="004C570C">
      <w:pPr>
        <w:widowControl w:val="0"/>
        <w:adjustRightInd w:val="0"/>
        <w:spacing w:after="0pt" w:line="14.40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Bankový účet:</w:t>
      </w: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D44CDF">
        <w:rPr>
          <w:rFonts w:ascii="Times New Roman" w:hAnsi="Times New Roman" w:cs="Times New Roman"/>
          <w:b/>
          <w:sz w:val="24"/>
          <w:szCs w:val="24"/>
        </w:rPr>
        <w:t>SK02 8180 0000 0070 0051 9242</w:t>
      </w:r>
    </w:p>
    <w:p w14:paraId="05126DEC" w14:textId="2AC3A39C" w:rsidR="00D47ACF" w:rsidRPr="00D44CDF" w:rsidRDefault="00D47ACF" w:rsidP="004C570C">
      <w:pPr>
        <w:widowControl w:val="0"/>
        <w:adjustRightInd w:val="0"/>
        <w:spacing w:before="12pt" w:after="0pt" w:line="15.60pt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(ďalej aj ako „vyhlasovateľ“) </w:t>
      </w:r>
    </w:p>
    <w:p w14:paraId="2F0FA08C" w14:textId="77777777" w:rsidR="00D47ACF" w:rsidRPr="00D44CDF" w:rsidRDefault="00D47ACF" w:rsidP="00D47ACF">
      <w:pPr>
        <w:widowControl w:val="0"/>
        <w:adjustRightInd w:val="0"/>
        <w:spacing w:before="6pt" w:after="6pt" w:line="12pt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14:paraId="058EDBFA" w14:textId="1C30517F" w:rsidR="00D47ACF" w:rsidRPr="00D44CDF" w:rsidRDefault="00D47ACF" w:rsidP="00D47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CDF">
        <w:rPr>
          <w:rFonts w:ascii="Times New Roman" w:hAnsi="Times New Roman" w:cs="Times New Roman"/>
          <w:b/>
          <w:sz w:val="24"/>
          <w:szCs w:val="24"/>
        </w:rPr>
        <w:t xml:space="preserve">Účastník súťaže:   </w:t>
      </w:r>
      <w:r w:rsidRPr="004C570C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doplniť údaje !</w:t>
      </w:r>
    </w:p>
    <w:p w14:paraId="5499B360" w14:textId="77777777" w:rsidR="00D47ACF" w:rsidRPr="004C570C" w:rsidRDefault="00D47ACF" w:rsidP="00D47ACF">
      <w:pPr>
        <w:widowControl w:val="0"/>
        <w:spacing w:after="0pt" w:line="15.60pt" w:lineRule="auto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  <w:lang w:eastAsia="sk-SK"/>
        </w:rPr>
      </w:pPr>
      <w:r w:rsidRPr="004C570C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lang w:eastAsia="sk-SK"/>
        </w:rPr>
        <w:t>(</w:t>
      </w:r>
      <w:r w:rsidRPr="004C570C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highlight w:val="yellow"/>
          <w:lang w:eastAsia="sk-SK"/>
        </w:rPr>
        <w:t>v texte ponechá a vyplní kupujúci-  fyzická osoba)</w:t>
      </w:r>
    </w:p>
    <w:p w14:paraId="27835480" w14:textId="77777777" w:rsidR="00D47ACF" w:rsidRPr="00D44CDF" w:rsidRDefault="00D47ACF" w:rsidP="004C570C">
      <w:pPr>
        <w:widowControl w:val="0"/>
        <w:tabs>
          <w:tab w:val="start" w:pos="155.95pt"/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Titul, meno, priezvisko, rodné priezvisko: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744D782E" w14:textId="266C189B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Dátum narodenia: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5B087A11" w14:textId="5147D211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Adresa trvalého pobytu: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6F3FB3AB" w14:textId="7E5AD62C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79DC8A9F" w14:textId="4DCCF58E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1CBEFE5C" w14:textId="77777777" w:rsidR="00D47ACF" w:rsidRPr="004C570C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  <w:lang w:eastAsia="sk-SK"/>
        </w:rPr>
      </w:pPr>
      <w:r w:rsidRPr="004C570C">
        <w:rPr>
          <w:rFonts w:ascii="Times New Roman" w:hAnsi="Times New Roman" w:cs="Times New Roman"/>
          <w:i/>
          <w:iCs/>
          <w:color w:val="C00000"/>
          <w:sz w:val="24"/>
          <w:szCs w:val="24"/>
          <w:highlight w:val="yellow"/>
          <w:lang w:eastAsia="sk-SK"/>
        </w:rPr>
        <w:t>(v texte sa ponechá a vyplní vtedy, ak sa nehnuteľnosť nadobúda manželmi ako fyzickými osobami do bezpodielového spoluvlastníctva manželov)</w:t>
      </w:r>
      <w:r w:rsidRPr="004C570C">
        <w:rPr>
          <w:rFonts w:ascii="Times New Roman" w:hAnsi="Times New Roman" w:cs="Times New Roman"/>
          <w:i/>
          <w:iCs/>
          <w:color w:val="C00000"/>
          <w:sz w:val="24"/>
          <w:szCs w:val="24"/>
          <w:lang w:eastAsia="sk-SK"/>
        </w:rPr>
        <w:t xml:space="preserve"> </w:t>
      </w:r>
    </w:p>
    <w:p w14:paraId="6630C7FE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a manžel/ka</w:t>
      </w:r>
    </w:p>
    <w:p w14:paraId="78753A6E" w14:textId="77777777" w:rsidR="00D47ACF" w:rsidRPr="00D44CDF" w:rsidRDefault="00D47ACF" w:rsidP="004C570C">
      <w:pPr>
        <w:widowControl w:val="0"/>
        <w:tabs>
          <w:tab w:val="start" w:pos="155.95pt"/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Titul, meno, priezvisko, rodné priezvisko: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444F8206" w14:textId="5C32A594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Dátum narodenia: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393C07F5" w14:textId="3FC4C879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Adresa trvalého pobytu: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4F0A0B6F" w14:textId="1E1ED9BE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4F657B76" w14:textId="406DFB84" w:rsidR="00D47ACF" w:rsidRPr="00D44CDF" w:rsidRDefault="00D47ACF" w:rsidP="004C570C">
      <w:pPr>
        <w:widowControl w:val="0"/>
        <w:tabs>
          <w:tab w:val="start" w:pos="226.80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033E4B6B" w14:textId="77777777" w:rsidR="00D47ACF" w:rsidRPr="00C12EAB" w:rsidRDefault="00D47ACF" w:rsidP="00D47ACF">
      <w:pPr>
        <w:widowControl w:val="0"/>
        <w:tabs>
          <w:tab w:val="start" w:pos="155.95pt"/>
        </w:tabs>
        <w:spacing w:before="12pt" w:after="0pt" w:line="15.60pt" w:lineRule="auto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  <w:lang w:eastAsia="sk-SK"/>
        </w:rPr>
      </w:pPr>
      <w:r w:rsidRPr="00C12EAB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highlight w:val="yellow"/>
          <w:lang w:eastAsia="sk-SK"/>
        </w:rPr>
        <w:t>(v texte ponechá a vyplní kupujúci- fyzická osoba- podnikateľ)</w:t>
      </w:r>
    </w:p>
    <w:p w14:paraId="07DFEA6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Obchodné meno: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3430B43C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Miesto podnikania: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4B7F3675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IČO: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6A58FAD5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729BBB1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5B65F311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podnikateľ zapísaný v Živnostenskom registri vedenom Okresným úradom ......................................., </w:t>
      </w:r>
    </w:p>
    <w:p w14:paraId="712AC18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Cs/>
          <w:sz w:val="24"/>
          <w:szCs w:val="24"/>
          <w:lang w:eastAsia="sk-SK"/>
        </w:rPr>
        <w:t>číslo živnostenského registra: ........................</w:t>
      </w:r>
    </w:p>
    <w:p w14:paraId="104FE0B1" w14:textId="77777777" w:rsidR="00D47ACF" w:rsidRPr="00C12EAB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(alebo pri fyzických osobách podnikajúcich podľa osobitných predpisov </w:t>
      </w:r>
    </w:p>
    <w:p w14:paraId="636BAF0E" w14:textId="77777777" w:rsidR="00D47ACF" w:rsidRPr="00C12EAB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napr. autorizovaný architekt zapísaný v Zozname autorizovaných architektov vedenom Slovenskou komorou architektov, registračné číslo: .........,</w:t>
      </w:r>
    </w:p>
    <w:p w14:paraId="3527943D" w14:textId="77777777" w:rsidR="00D47ACF" w:rsidRPr="00C12EAB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autorizovaný stavebný inžinier zapísaný v Zozname autorizovaných stavebných inžinierov vedenom Slovenskou komorou architektov, registračné číslo: .........,</w:t>
      </w:r>
    </w:p>
    <w:p w14:paraId="4A6EAE11" w14:textId="77777777" w:rsidR="00D47ACF" w:rsidRPr="00C12EAB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súkromný veterinárny lekár zapísaný v Registri súkromných veterinárnych lekárov SR vedenom Komorou veterinárnych lekárov, , registračné číslo: ..........................., </w:t>
      </w:r>
    </w:p>
    <w:p w14:paraId="1318AE13" w14:textId="77777777" w:rsidR="00D47ACF" w:rsidRPr="00C12EAB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reštaurátor zapísaný v Registri reštaurátorov vedenom Komorou reštaurátorov, registračné číslo: ..........................., </w:t>
      </w:r>
    </w:p>
    <w:p w14:paraId="34DAD7F5" w14:textId="77777777" w:rsidR="00D47ACF" w:rsidRPr="00A0171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alebo iná fyzická osoba- podnikateľ s uvedením príslušného registra, kde je zapísaná, a registračného čísla)</w:t>
      </w:r>
    </w:p>
    <w:p w14:paraId="4A9BAFAA" w14:textId="77777777" w:rsidR="00D47ACF" w:rsidRPr="00C12EAB" w:rsidRDefault="00D47ACF" w:rsidP="00D47ACF">
      <w:pPr>
        <w:widowControl w:val="0"/>
        <w:tabs>
          <w:tab w:val="start" w:pos="155.95pt"/>
        </w:tabs>
        <w:spacing w:before="12pt" w:after="0pt" w:line="15.60pt" w:lineRule="auto"/>
        <w:jc w:val="both"/>
        <w:rPr>
          <w:rFonts w:ascii="Times New Roman" w:hAnsi="Times New Roman" w:cs="Times New Roman"/>
          <w:bCs/>
          <w:i/>
          <w:iCs/>
          <w:color w:val="C00000"/>
          <w:sz w:val="24"/>
          <w:szCs w:val="24"/>
          <w:lang w:eastAsia="sk-SK"/>
        </w:rPr>
      </w:pPr>
      <w:r w:rsidRPr="00C12EAB">
        <w:rPr>
          <w:rFonts w:ascii="Times New Roman" w:hAnsi="Times New Roman" w:cs="Times New Roman"/>
          <w:bCs/>
          <w:i/>
          <w:iCs/>
          <w:color w:val="C00000"/>
          <w:sz w:val="24"/>
          <w:szCs w:val="24"/>
          <w:highlight w:val="yellow"/>
          <w:lang w:eastAsia="sk-SK"/>
        </w:rPr>
        <w:t>(v texte ponechá a vyplní kupujúci- právnická osoba)</w:t>
      </w:r>
    </w:p>
    <w:p w14:paraId="51AEE88B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>Obchodné meno:</w:t>
      </w:r>
      <w:r w:rsidRPr="00D44CDF">
        <w:rPr>
          <w:rFonts w:ascii="Times New Roman" w:hAnsi="Times New Roman" w:cs="Times New Roman"/>
          <w:b/>
          <w:sz w:val="24"/>
          <w:szCs w:val="24"/>
          <w:lang w:eastAsia="sk-SK"/>
        </w:rPr>
        <w:tab/>
        <w:t>xxx</w:t>
      </w:r>
    </w:p>
    <w:p w14:paraId="3E1C09E4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Sídlo: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</w:t>
      </w:r>
      <w:proofErr w:type="spellEnd"/>
    </w:p>
    <w:p w14:paraId="54B45129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IČO: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249A69DD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DF">
        <w:rPr>
          <w:rFonts w:ascii="Times New Roman" w:hAnsi="Times New Roman" w:cs="Times New Roman"/>
          <w:sz w:val="24"/>
          <w:szCs w:val="24"/>
        </w:rPr>
        <w:t>Bankové spojenie: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52DC0033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</w:rPr>
        <w:t>IBAN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>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</w:r>
      <w:proofErr w:type="spellStart"/>
      <w:r w:rsidRPr="00D44CDF">
        <w:rPr>
          <w:rFonts w:ascii="Times New Roman" w:hAnsi="Times New Roman" w:cs="Times New Roman"/>
          <w:sz w:val="24"/>
          <w:szCs w:val="24"/>
          <w:lang w:eastAsia="sk-SK"/>
        </w:rPr>
        <w:t>xxxxxx</w:t>
      </w:r>
      <w:proofErr w:type="spellEnd"/>
    </w:p>
    <w:p w14:paraId="5D009837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  <w:lang w:eastAsia="sk-SK"/>
        </w:rPr>
        <w:t>Štatutárny orgán:</w:t>
      </w:r>
      <w:r w:rsidRPr="00D44CDF">
        <w:rPr>
          <w:rFonts w:ascii="Times New Roman" w:hAnsi="Times New Roman" w:cs="Times New Roman"/>
          <w:sz w:val="24"/>
          <w:szCs w:val="24"/>
          <w:lang w:eastAsia="sk-SK"/>
        </w:rPr>
        <w:tab/>
        <w:t>xxx</w:t>
      </w:r>
    </w:p>
    <w:p w14:paraId="7ADC6133" w14:textId="77777777" w:rsidR="00D47ACF" w:rsidRPr="00D44CD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sz w:val="24"/>
          <w:szCs w:val="24"/>
        </w:rPr>
        <w:t xml:space="preserve">Údaj o registrácii: </w:t>
      </w:r>
      <w:r w:rsidRPr="00D44CDF">
        <w:rPr>
          <w:rFonts w:ascii="Times New Roman" w:hAnsi="Times New Roman" w:cs="Times New Roman"/>
          <w:bCs/>
          <w:sz w:val="24"/>
          <w:szCs w:val="24"/>
          <w:lang w:eastAsia="sk-SK"/>
        </w:rPr>
        <w:t>Obchodná spoločnosť zapísaná v Obchodnom registri Okresného súdu ......................................, oddiel: ........................, vložka číslo: ........................</w:t>
      </w:r>
    </w:p>
    <w:p w14:paraId="7389DEF4" w14:textId="77777777" w:rsidR="00D47ACF" w:rsidRPr="00C12EAB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 xml:space="preserve">(alebo nadácia/ neinvestičný fond/ nezisková organizácia poskytujúca všeobecne prospešné služby/ občianske združenie zapísaná v Registri mimovládnych neziskových organizácií vedených Ministerstvom vnútra SR, registračné číslo: ........., </w:t>
      </w:r>
    </w:p>
    <w:p w14:paraId="0B3B398B" w14:textId="77777777" w:rsidR="00D47ACF" w:rsidRPr="00A0171F" w:rsidRDefault="00D47ACF" w:rsidP="00D47ACF">
      <w:pPr>
        <w:widowControl w:val="0"/>
        <w:tabs>
          <w:tab w:val="start" w:pos="155.95pt"/>
        </w:tabs>
        <w:spacing w:after="0pt" w:line="15.60pt" w:lineRule="auto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sk-SK"/>
        </w:rPr>
      </w:pPr>
      <w:r w:rsidRPr="00C12EAB">
        <w:rPr>
          <w:rFonts w:ascii="Times New Roman" w:hAnsi="Times New Roman" w:cs="Times New Roman"/>
          <w:bCs/>
          <w:color w:val="C00000"/>
          <w:sz w:val="24"/>
          <w:szCs w:val="24"/>
          <w:highlight w:val="yellow"/>
          <w:lang w:eastAsia="sk-SK"/>
        </w:rPr>
        <w:t>alebo iná forma právnickej osoby s uvedením príslušného registra, kde je zapísaná, a registračného čísla)</w:t>
      </w:r>
    </w:p>
    <w:p w14:paraId="7A1B498E" w14:textId="328779BD" w:rsidR="00D47ACF" w:rsidRPr="00AB03A1" w:rsidRDefault="00D47ACF" w:rsidP="00D47ACF">
      <w:pPr>
        <w:spacing w:line="15.60pt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44CDF">
        <w:rPr>
          <w:rFonts w:ascii="Times New Roman" w:hAnsi="Times New Roman" w:cs="Times New Roman"/>
          <w:i/>
          <w:sz w:val="24"/>
          <w:szCs w:val="24"/>
        </w:rPr>
        <w:t>(ďalej len „účastník“)</w:t>
      </w:r>
    </w:p>
    <w:p w14:paraId="03E1D868" w14:textId="77777777" w:rsidR="00D47ACF" w:rsidRPr="00AB03A1" w:rsidRDefault="00D47ACF" w:rsidP="00C12EAB">
      <w:pPr>
        <w:pStyle w:val="Nadpis2A"/>
      </w:pPr>
      <w:r w:rsidRPr="00AB03A1">
        <w:t>Článok II.</w:t>
      </w:r>
      <w:r>
        <w:br/>
      </w:r>
      <w:r w:rsidRPr="00AB03A1">
        <w:t xml:space="preserve">Predmet </w:t>
      </w:r>
      <w:r>
        <w:t xml:space="preserve">a účel </w:t>
      </w:r>
      <w:r w:rsidRPr="00AB03A1">
        <w:t xml:space="preserve">zmluvy </w:t>
      </w:r>
    </w:p>
    <w:p w14:paraId="0A37BF2A" w14:textId="77777777" w:rsidR="00D47ACF" w:rsidRPr="00105AB0" w:rsidRDefault="00D47ACF" w:rsidP="00D47ACF">
      <w:pPr>
        <w:spacing w:before="6pt"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t>Predmetom tejto zmluvy je poskytnutie finančnej zábezpeky účastníkom na účet vyhlasovateľa, za účelom preukázania  riadneho  záujmu o uzavretie zmluvy, ktorá je predmetom vyhlásenej obchodnej verejnej súťaže (</w:t>
      </w:r>
      <w:proofErr w:type="spellStart"/>
      <w:r w:rsidRPr="00105AB0">
        <w:rPr>
          <w:rFonts w:ascii="Times New Roman" w:hAnsi="Times New Roman" w:cs="Times New Roman"/>
          <w:sz w:val="24"/>
          <w:szCs w:val="24"/>
        </w:rPr>
        <w:t>o.v.s</w:t>
      </w:r>
      <w:proofErr w:type="spellEnd"/>
      <w:r w:rsidRPr="00105AB0">
        <w:rPr>
          <w:rFonts w:ascii="Times New Roman" w:hAnsi="Times New Roman" w:cs="Times New Roman"/>
          <w:sz w:val="24"/>
          <w:szCs w:val="24"/>
        </w:rPr>
        <w:t xml:space="preserve">.) na odpredaj prebytočného majetku, a to:  </w:t>
      </w:r>
    </w:p>
    <w:p w14:paraId="17AD5646" w14:textId="77777777" w:rsidR="00D47ACF" w:rsidRPr="00A0171F" w:rsidRDefault="00D47ACF" w:rsidP="00D47ACF">
      <w:pPr>
        <w:spacing w:before="6pt" w:after="0pt" w:line="15.60pt" w:lineRule="auto"/>
        <w:ind w:start="21.25pt" w:hanging="21.25p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12EAB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doplniť predmet zmluvy v súlade s vyhlásenou </w:t>
      </w:r>
      <w:proofErr w:type="spellStart"/>
      <w:r w:rsidRPr="00C12EAB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o.v.s</w:t>
      </w:r>
      <w:proofErr w:type="spellEnd"/>
      <w:r w:rsidRPr="00C12EAB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. !</w:t>
      </w:r>
      <w:r w:rsidRPr="00A0171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6FD36EC1" w14:textId="77777777" w:rsidR="00D47ACF" w:rsidRPr="00105AB0" w:rsidRDefault="00D47ACF" w:rsidP="00D47ACF">
      <w:pPr>
        <w:spacing w:before="6pt"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lastRenderedPageBreak/>
        <w:t xml:space="preserve">podľa vyhlásenej obchodnej verejnej súťaže,  s cieľom zabrániť zmareniu obchodnej verejnej súťaže zo strany účastníka.  </w:t>
      </w:r>
    </w:p>
    <w:p w14:paraId="26431540" w14:textId="77777777" w:rsidR="00D47ACF" w:rsidRPr="00AB03A1" w:rsidRDefault="00D47ACF" w:rsidP="00C12EAB">
      <w:pPr>
        <w:pStyle w:val="Nadpis2A"/>
      </w:pPr>
      <w:r w:rsidRPr="00AB03A1">
        <w:t>Článok III.</w:t>
      </w:r>
      <w:r>
        <w:br/>
        <w:t>Výška a splatnosť finančnej zábezpeky</w:t>
      </w:r>
    </w:p>
    <w:p w14:paraId="769305B9" w14:textId="5526282C" w:rsidR="00D47ACF" w:rsidRPr="00105AB0" w:rsidRDefault="00D47ACF" w:rsidP="00D47ACF">
      <w:pPr>
        <w:spacing w:before="6pt" w:after="0pt" w:line="15.60pt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AB0">
        <w:rPr>
          <w:rFonts w:ascii="Times New Roman" w:hAnsi="Times New Roman" w:cs="Times New Roman"/>
          <w:sz w:val="24"/>
          <w:szCs w:val="24"/>
        </w:rPr>
        <w:t xml:space="preserve">Účastník je povinný zložiť finančnú  zábezpeku za nehnuteľný majetok vo výške </w:t>
      </w:r>
      <w:r w:rsidR="00C004AD">
        <w:rPr>
          <w:rFonts w:ascii="Times New Roman" w:hAnsi="Times New Roman" w:cs="Times New Roman"/>
          <w:sz w:val="24"/>
          <w:szCs w:val="24"/>
        </w:rPr>
        <w:t>100%</w:t>
      </w:r>
      <w:r w:rsidRPr="00105AB0">
        <w:rPr>
          <w:rFonts w:ascii="Times New Roman" w:hAnsi="Times New Roman" w:cs="Times New Roman"/>
          <w:sz w:val="24"/>
          <w:szCs w:val="24"/>
        </w:rPr>
        <w:t xml:space="preserve"> z ponúknutej ceny za nehnuteľný majetok. Výška finančnej zábezpeky predstavuje </w:t>
      </w:r>
      <w:r w:rsidRPr="00105AB0">
        <w:rPr>
          <w:rFonts w:ascii="Times New Roman" w:hAnsi="Times New Roman" w:cs="Times New Roman"/>
          <w:b/>
          <w:sz w:val="24"/>
          <w:szCs w:val="24"/>
        </w:rPr>
        <w:t>.............. €</w:t>
      </w:r>
      <w:r w:rsidRPr="00105AB0">
        <w:rPr>
          <w:rFonts w:ascii="Times New Roman" w:hAnsi="Times New Roman" w:cs="Times New Roman"/>
          <w:sz w:val="24"/>
          <w:szCs w:val="24"/>
        </w:rPr>
        <w:t xml:space="preserve"> (slovom: ............................ eur .................... centov). Finančnú zábezpeku zloží na účet vyhlasovateľa číslo účtu: SK02 8180 0000 0070 0051 9242. </w:t>
      </w:r>
      <w:r w:rsidR="00C12EAB">
        <w:rPr>
          <w:rFonts w:ascii="Times New Roman" w:hAnsi="Times New Roman" w:cs="Times New Roman"/>
          <w:sz w:val="24"/>
          <w:szCs w:val="24"/>
        </w:rPr>
        <w:tab/>
      </w:r>
      <w:r w:rsidR="00C12EAB">
        <w:rPr>
          <w:rFonts w:ascii="Times New Roman" w:hAnsi="Times New Roman" w:cs="Times New Roman"/>
          <w:sz w:val="24"/>
          <w:szCs w:val="24"/>
        </w:rPr>
        <w:br/>
      </w:r>
      <w:r w:rsidRPr="00C12EAB">
        <w:rPr>
          <w:rFonts w:ascii="Times New Roman" w:hAnsi="Times New Roman" w:cs="Times New Roman"/>
          <w:b/>
          <w:bCs/>
          <w:sz w:val="24"/>
          <w:szCs w:val="24"/>
        </w:rPr>
        <w:t>Finančná zábezpeka je splatná najneskôr v posledný deň lehoty  na podávanie návrhov do obchodnej verejnej súťaže. Za deň splatnosti sa považuje deň, kedy boli finančné prostriedky pripísané na účet vyhlasovateľa</w:t>
      </w:r>
      <w:r w:rsidRPr="00C12EAB">
        <w:rPr>
          <w:rFonts w:ascii="Times New Roman" w:hAnsi="Times New Roman" w:cs="Times New Roman"/>
          <w:sz w:val="24"/>
          <w:szCs w:val="24"/>
        </w:rPr>
        <w:t>.</w:t>
      </w:r>
      <w:r w:rsidRPr="0010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F7C0C" w14:textId="77777777" w:rsidR="00D47ACF" w:rsidRPr="00AB03A1" w:rsidRDefault="00D47ACF" w:rsidP="00C12EAB">
      <w:pPr>
        <w:pStyle w:val="Nadpis2A"/>
      </w:pPr>
      <w:r w:rsidRPr="00AB03A1">
        <w:t>Článok IV.</w:t>
      </w:r>
      <w:r>
        <w:br/>
      </w:r>
      <w:r w:rsidRPr="00AB03A1">
        <w:t>Ostatné ustanovenia</w:t>
      </w:r>
    </w:p>
    <w:p w14:paraId="69F6BC76" w14:textId="5287F287" w:rsidR="00D47ACF" w:rsidRPr="00105AB0" w:rsidRDefault="00D47ACF" w:rsidP="00D47ACF">
      <w:pPr>
        <w:numPr>
          <w:ilvl w:val="1"/>
          <w:numId w:val="1"/>
        </w:numPr>
        <w:tabs>
          <w:tab w:val="clear" w:pos="18pt"/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t xml:space="preserve">Vyhlasovateľ je povinný účastníkovi, </w:t>
      </w:r>
      <w:r w:rsidR="0071419E">
        <w:rPr>
          <w:rFonts w:ascii="Times New Roman" w:hAnsi="Times New Roman" w:cs="Times New Roman"/>
          <w:sz w:val="24"/>
          <w:szCs w:val="24"/>
        </w:rPr>
        <w:t xml:space="preserve">ak </w:t>
      </w:r>
      <w:r w:rsidR="0071419E" w:rsidRPr="00105AB0">
        <w:rPr>
          <w:rFonts w:ascii="Times New Roman" w:hAnsi="Times New Roman" w:cs="Times New Roman"/>
          <w:sz w:val="24"/>
          <w:szCs w:val="24"/>
        </w:rPr>
        <w:t xml:space="preserve"> </w:t>
      </w:r>
      <w:r w:rsidRPr="00105AB0">
        <w:rPr>
          <w:rFonts w:ascii="Times New Roman" w:hAnsi="Times New Roman" w:cs="Times New Roman"/>
          <w:sz w:val="24"/>
          <w:szCs w:val="24"/>
        </w:rPr>
        <w:t xml:space="preserve">bol v obchodnej verejnej súťaži neúspešný, vrátiť ním poskytnutú finančnú zábezpeku bezodkladne, najneskôr do uplynutia lehoty určenej na  oznámenie vybraného návrhu . </w:t>
      </w:r>
    </w:p>
    <w:p w14:paraId="39A8F9F2" w14:textId="0EA82DE3" w:rsidR="00D47ACF" w:rsidRPr="00105AB0" w:rsidRDefault="0071419E" w:rsidP="00D47ACF">
      <w:pPr>
        <w:pStyle w:val="Odsekzoznamu"/>
        <w:numPr>
          <w:ilvl w:val="1"/>
          <w:numId w:val="2"/>
        </w:numPr>
        <w:tabs>
          <w:tab w:val="num" w:pos="0.90pt"/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</w:t>
      </w:r>
      <w:r w:rsidRPr="00105AB0">
        <w:rPr>
          <w:rFonts w:ascii="Times New Roman" w:hAnsi="Times New Roman" w:cs="Times New Roman"/>
          <w:sz w:val="24"/>
          <w:szCs w:val="24"/>
        </w:rPr>
        <w:t xml:space="preserve"> </w:t>
      </w:r>
      <w:r w:rsidR="00D47ACF" w:rsidRPr="00105AB0">
        <w:rPr>
          <w:rFonts w:ascii="Times New Roman" w:hAnsi="Times New Roman" w:cs="Times New Roman"/>
          <w:sz w:val="24"/>
          <w:szCs w:val="24"/>
        </w:rPr>
        <w:t>bol</w:t>
      </w:r>
      <w:r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v obchodnej verejnej súťaži úspešný, zaplatená finančná zábezpeka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započítava do kúpnej ceny dohodnutej v platne uzavretej kúpnej zmluve. </w:t>
      </w:r>
    </w:p>
    <w:p w14:paraId="22899527" w14:textId="2EB04509" w:rsidR="00D20B5E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D20B5E">
        <w:rPr>
          <w:rFonts w:ascii="Times New Roman" w:hAnsi="Times New Roman" w:cs="Times New Roman"/>
          <w:sz w:val="24"/>
          <w:szCs w:val="24"/>
        </w:rPr>
        <w:t xml:space="preserve">Účastník a vyhlasovateľ sa dohodli, že v prípade, ak </w:t>
      </w:r>
      <w:r w:rsidR="0071419E">
        <w:rPr>
          <w:rFonts w:ascii="Times New Roman" w:hAnsi="Times New Roman" w:cs="Times New Roman"/>
          <w:sz w:val="24"/>
          <w:szCs w:val="24"/>
        </w:rPr>
        <w:t xml:space="preserve">bol </w:t>
      </w:r>
      <w:r w:rsidRPr="00D20B5E">
        <w:rPr>
          <w:rFonts w:ascii="Times New Roman" w:hAnsi="Times New Roman" w:cs="Times New Roman"/>
          <w:sz w:val="24"/>
          <w:szCs w:val="24"/>
        </w:rPr>
        <w:t>účastník v obchodnej verejnej súťaži úspešný</w:t>
      </w:r>
      <w:r w:rsidR="0071419E">
        <w:rPr>
          <w:rFonts w:ascii="Times New Roman" w:hAnsi="Times New Roman" w:cs="Times New Roman"/>
          <w:sz w:val="24"/>
          <w:szCs w:val="24"/>
        </w:rPr>
        <w:t xml:space="preserve"> </w:t>
      </w:r>
      <w:r w:rsidRPr="00D20B5E">
        <w:rPr>
          <w:rFonts w:ascii="Times New Roman" w:hAnsi="Times New Roman" w:cs="Times New Roman"/>
          <w:sz w:val="24"/>
          <w:szCs w:val="24"/>
        </w:rPr>
        <w:t>riadne a včas nedoplatí náklady spojené s prevodom nehnuteľností</w:t>
      </w:r>
      <w:r w:rsidR="0071419E">
        <w:rPr>
          <w:rFonts w:ascii="Times New Roman" w:hAnsi="Times New Roman" w:cs="Times New Roman"/>
          <w:sz w:val="24"/>
          <w:szCs w:val="24"/>
        </w:rPr>
        <w:t xml:space="preserve"> podľa </w:t>
      </w:r>
      <w:r w:rsidRPr="00D20B5E">
        <w:rPr>
          <w:rFonts w:ascii="Times New Roman" w:hAnsi="Times New Roman" w:cs="Times New Roman"/>
          <w:sz w:val="24"/>
          <w:szCs w:val="24"/>
        </w:rPr>
        <w:t> </w:t>
      </w:r>
      <w:r w:rsidR="0071419E">
        <w:rPr>
          <w:rFonts w:ascii="Times New Roman" w:hAnsi="Times New Roman" w:cs="Times New Roman"/>
          <w:sz w:val="24"/>
          <w:szCs w:val="24"/>
        </w:rPr>
        <w:t>P</w:t>
      </w:r>
      <w:r w:rsidRPr="00D20B5E">
        <w:rPr>
          <w:rFonts w:ascii="Times New Roman" w:hAnsi="Times New Roman" w:cs="Times New Roman"/>
          <w:sz w:val="24"/>
          <w:szCs w:val="24"/>
        </w:rPr>
        <w:t>odmien</w:t>
      </w:r>
      <w:r w:rsidR="0071419E">
        <w:rPr>
          <w:rFonts w:ascii="Times New Roman" w:hAnsi="Times New Roman" w:cs="Times New Roman"/>
          <w:sz w:val="24"/>
          <w:szCs w:val="24"/>
        </w:rPr>
        <w:t xml:space="preserve">ok </w:t>
      </w:r>
      <w:r w:rsidRPr="00D20B5E">
        <w:rPr>
          <w:rFonts w:ascii="Times New Roman" w:hAnsi="Times New Roman" w:cs="Times New Roman"/>
          <w:sz w:val="24"/>
          <w:szCs w:val="24"/>
        </w:rPr>
        <w:t xml:space="preserve"> OVS, je povinný uhradiť vyhlasovateľovi za zmarenie obchodnej verejnej  súťaže zmluvnú pokutu vo výške 100 % zo sumy finančnej zábezpeky podľa čl. 3 tejto zmluvy.  </w:t>
      </w:r>
    </w:p>
    <w:p w14:paraId="132BC3A6" w14:textId="77777777" w:rsidR="00D47ACF" w:rsidRPr="00D20B5E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D20B5E">
        <w:rPr>
          <w:rFonts w:ascii="Times New Roman" w:hAnsi="Times New Roman" w:cs="Times New Roman"/>
          <w:sz w:val="24"/>
          <w:szCs w:val="24"/>
        </w:rPr>
        <w:t xml:space="preserve">V prípade, ak vyhlasovateľ bude mať splatnú pohľadávku na zaplatenie zmluvnej pokuty podľa bodu 4.3. tejto zmluvy, je oprávnený použiť na jej uhradenie finančné prostriedky zo zábezpeky podľa článku 3 tejto zmluvy. </w:t>
      </w:r>
    </w:p>
    <w:p w14:paraId="10FD7FEA" w14:textId="77777777" w:rsidR="00D47ACF" w:rsidRPr="00631433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631433">
        <w:rPr>
          <w:rFonts w:ascii="Times New Roman" w:hAnsi="Times New Roman" w:cs="Times New Roman"/>
          <w:sz w:val="24"/>
          <w:szCs w:val="24"/>
        </w:rPr>
        <w:t>Účastník, berie na vedomie, že ním poskytnuté osobné údaje budú spracované v súlade s § 13 ods.1 písm. b) Zákona č. 18/2018  o ochrane osobných údajov v znení neskorších</w:t>
      </w:r>
      <w:r w:rsidRPr="00631433">
        <w:rPr>
          <w:rStyle w:val="h1a4"/>
          <w:rFonts w:ascii="Times New Roman" w:hAnsi="Times New Roman"/>
          <w:kern w:val="36"/>
        </w:rPr>
        <w:t xml:space="preserve"> predpisov</w:t>
      </w:r>
      <w:r w:rsidRPr="00631433">
        <w:rPr>
          <w:rFonts w:ascii="Times New Roman" w:hAnsi="Times New Roman" w:cs="Times New Roman"/>
          <w:sz w:val="24"/>
          <w:szCs w:val="24"/>
        </w:rPr>
        <w:t xml:space="preserve"> za účelom obchodnej verejnej súťaže a v zmysle Zásad spracúvania osobných údajov fyzických osôb v PSK, ktoré sú zverejnené na web</w:t>
      </w:r>
      <w:r>
        <w:rPr>
          <w:rFonts w:ascii="Times New Roman" w:hAnsi="Times New Roman" w:cs="Times New Roman"/>
          <w:sz w:val="24"/>
          <w:szCs w:val="24"/>
        </w:rPr>
        <w:t>ovom sídle</w:t>
      </w:r>
      <w:r w:rsidRPr="00631433">
        <w:rPr>
          <w:rFonts w:ascii="Times New Roman" w:hAnsi="Times New Roman" w:cs="Times New Roman"/>
          <w:sz w:val="24"/>
          <w:szCs w:val="24"/>
        </w:rPr>
        <w:t xml:space="preserve"> PSK. </w:t>
      </w:r>
    </w:p>
    <w:p w14:paraId="6820E7DB" w14:textId="77777777" w:rsidR="00D47ACF" w:rsidRDefault="00D47ACF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105AB0">
        <w:rPr>
          <w:rFonts w:ascii="Times New Roman" w:hAnsi="Times New Roman" w:cs="Times New Roman"/>
          <w:sz w:val="24"/>
          <w:szCs w:val="24"/>
        </w:rPr>
        <w:t>Zmluvné strany prehlasujú, že zmluvu uzavreli slobodne, vážne, nie v tiesni a nie za nápadne nevýhodných podmienok.</w:t>
      </w:r>
    </w:p>
    <w:p w14:paraId="516BB112" w14:textId="77777777" w:rsidR="00C137A2" w:rsidRPr="00C137A2" w:rsidRDefault="00D47ACF" w:rsidP="00C137A2">
      <w:pPr>
        <w:widowControl w:val="0"/>
        <w:numPr>
          <w:ilvl w:val="1"/>
          <w:numId w:val="2"/>
        </w:numPr>
        <w:suppressAutoHyphens/>
        <w:autoSpaceDN w:val="0"/>
        <w:spacing w:before="6pt" w:after="12pt" w:line="15.60pt" w:lineRule="auto"/>
        <w:ind w:hanging="32.20pt"/>
        <w:jc w:val="both"/>
        <w:textAlignment w:val="baseline"/>
      </w:pPr>
      <w:r w:rsidRPr="00C137A2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D20B5E" w:rsidRPr="00C137A2">
        <w:rPr>
          <w:rFonts w:ascii="Times New Roman" w:hAnsi="Times New Roman" w:cs="Times New Roman"/>
          <w:sz w:val="24"/>
          <w:szCs w:val="24"/>
        </w:rPr>
        <w:t xml:space="preserve"> dňom jej podpisu obidvoma zmluvnými stranami. V prípade rozdielnosti dátumov podpísania zmluvy, sa za deň platnosti považuje neskorší dátum.</w:t>
      </w:r>
    </w:p>
    <w:p w14:paraId="2B74EAB0" w14:textId="77777777" w:rsidR="00D47ACF" w:rsidRPr="003150BA" w:rsidRDefault="00C137A2" w:rsidP="00C137A2">
      <w:pPr>
        <w:widowControl w:val="0"/>
        <w:numPr>
          <w:ilvl w:val="1"/>
          <w:numId w:val="2"/>
        </w:numPr>
        <w:tabs>
          <w:tab w:val="num" w:pos="28.35pt"/>
        </w:tabs>
        <w:suppressAutoHyphens/>
        <w:autoSpaceDN w:val="0"/>
        <w:spacing w:before="6pt" w:after="12pt" w:line="15.60pt" w:lineRule="auto"/>
        <w:ind w:hanging="32.20pt"/>
        <w:jc w:val="both"/>
        <w:textAlignment w:val="baseline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ACF" w:rsidRPr="00C137A2">
        <w:rPr>
          <w:rFonts w:ascii="Times New Roman" w:hAnsi="Times New Roman" w:cs="Times New Roman"/>
          <w:sz w:val="24"/>
          <w:szCs w:val="24"/>
        </w:rPr>
        <w:t xml:space="preserve">Táto zmluva </w:t>
      </w:r>
      <w:r w:rsidR="00D20B5E" w:rsidRPr="00C137A2">
        <w:rPr>
          <w:rFonts w:ascii="Times New Roman" w:hAnsi="Times New Roman" w:cs="Times New Roman"/>
          <w:sz w:val="24"/>
          <w:szCs w:val="24"/>
        </w:rPr>
        <w:t xml:space="preserve">nadobúda účinnosť dňom nasledujúcim po dni jej zverejnenia </w:t>
      </w:r>
      <w:r w:rsidR="00D47ACF" w:rsidRPr="00C137A2">
        <w:rPr>
          <w:rFonts w:ascii="Times New Roman" w:hAnsi="Times New Roman" w:cs="Times New Roman"/>
          <w:sz w:val="24"/>
          <w:szCs w:val="24"/>
        </w:rPr>
        <w:t xml:space="preserve">v Centrálnom </w:t>
      </w:r>
      <w:r w:rsidR="00D47ACF" w:rsidRPr="00C137A2">
        <w:rPr>
          <w:rFonts w:ascii="Times New Roman" w:hAnsi="Times New Roman" w:cs="Times New Roman"/>
          <w:sz w:val="24"/>
          <w:szCs w:val="24"/>
        </w:rPr>
        <w:lastRenderedPageBreak/>
        <w:t>registri zmlúv vedenom Úradom vlády SR</w:t>
      </w:r>
      <w:r w:rsidR="003150BA" w:rsidRPr="00C137A2">
        <w:rPr>
          <w:rFonts w:ascii="Times New Roman" w:hAnsi="Times New Roman" w:cs="Times New Roman"/>
          <w:sz w:val="24"/>
          <w:szCs w:val="24"/>
        </w:rPr>
        <w:t xml:space="preserve"> </w:t>
      </w:r>
      <w:r w:rsidR="003150BA"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zmysle § 47a zákona č. 40/1964 Zb. Občiansky zákonník v znení neskorších predpisov a zákona č. 211/2000 Z. z. o slobodnom </w:t>
      </w:r>
      <w:r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3150BA"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prístupe k informáciám a o zmene a doplnení niektorých zákonov v znení neskorších predpisov. </w:t>
      </w:r>
      <w:r w:rsidR="00CC6F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150BA" w:rsidRPr="00C137A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Zmluvné strany vyhlasujú, že so zverejnením plného znenia zmluvy súhlasia</w:t>
      </w:r>
      <w:r w:rsidR="003150BA" w:rsidRPr="00C137A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3F5C3209" w14:textId="79B4FFE8" w:rsidR="00D47ACF" w:rsidRPr="00105AB0" w:rsidRDefault="00CC6FEE" w:rsidP="00D47ACF">
      <w:pPr>
        <w:numPr>
          <w:ilvl w:val="1"/>
          <w:numId w:val="2"/>
        </w:numPr>
        <w:tabs>
          <w:tab w:val="num" w:pos="28.35pt"/>
        </w:tabs>
        <w:spacing w:before="6pt" w:after="0pt" w:line="15.60pt" w:lineRule="auto"/>
        <w:ind w:start="28.35pt" w:hanging="28.3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ACF" w:rsidRPr="00105AB0">
        <w:rPr>
          <w:rFonts w:ascii="Times New Roman" w:hAnsi="Times New Roman" w:cs="Times New Roman"/>
          <w:sz w:val="24"/>
          <w:szCs w:val="24"/>
        </w:rPr>
        <w:t>Zmluva bola vyhotovená v </w:t>
      </w:r>
      <w:r w:rsidR="007D5734">
        <w:rPr>
          <w:rFonts w:ascii="Times New Roman" w:hAnsi="Times New Roman" w:cs="Times New Roman"/>
          <w:sz w:val="24"/>
          <w:szCs w:val="24"/>
        </w:rPr>
        <w:t>dvoch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rovnopisoch, pre každú zmluvnú stranu po </w:t>
      </w:r>
      <w:r w:rsidR="007D5734">
        <w:rPr>
          <w:rFonts w:ascii="Times New Roman" w:hAnsi="Times New Roman" w:cs="Times New Roman"/>
          <w:sz w:val="24"/>
          <w:szCs w:val="24"/>
        </w:rPr>
        <w:t>jednom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7C32">
        <w:rPr>
          <w:rFonts w:ascii="Times New Roman" w:hAnsi="Times New Roman" w:cs="Times New Roman"/>
          <w:sz w:val="24"/>
          <w:szCs w:val="24"/>
        </w:rPr>
        <w:t xml:space="preserve">  </w:t>
      </w:r>
      <w:r w:rsidR="00D47ACF" w:rsidRPr="00105AB0">
        <w:rPr>
          <w:rFonts w:ascii="Times New Roman" w:hAnsi="Times New Roman" w:cs="Times New Roman"/>
          <w:sz w:val="24"/>
          <w:szCs w:val="24"/>
        </w:rPr>
        <w:t>vyhotoven</w:t>
      </w:r>
      <w:r w:rsidR="007D5734">
        <w:rPr>
          <w:rFonts w:ascii="Times New Roman" w:hAnsi="Times New Roman" w:cs="Times New Roman"/>
          <w:sz w:val="24"/>
          <w:szCs w:val="24"/>
        </w:rPr>
        <w:t>í.</w:t>
      </w:r>
      <w:r w:rsidR="00D47ACF" w:rsidRPr="00105A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63C7" w14:textId="0643711E" w:rsidR="00D47ACF" w:rsidRPr="0034685A" w:rsidRDefault="00D47ACF" w:rsidP="00A0171F">
      <w:pPr>
        <w:widowControl w:val="0"/>
        <w:spacing w:before="30pt" w:line="18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Z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a vyhlasovateľa: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ab/>
      </w:r>
    </w:p>
    <w:p w14:paraId="2A18A156" w14:textId="77777777" w:rsidR="00D47ACF" w:rsidRPr="0034685A" w:rsidRDefault="00D47ACF" w:rsidP="00D47ACF">
      <w:pPr>
        <w:widowControl w:val="0"/>
        <w:spacing w:line="18pt" w:lineRule="auto"/>
        <w:ind w:start="21.30pt" w:hanging="21.30pt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34685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 Prešove, dňa: ..............................</w:t>
      </w:r>
    </w:p>
    <w:p w14:paraId="0DF22421" w14:textId="77777777" w:rsidR="00D47ACF" w:rsidRPr="0034685A" w:rsidRDefault="00D47ACF" w:rsidP="00D47ACF">
      <w:pPr>
        <w:widowControl w:val="0"/>
        <w:tabs>
          <w:tab w:val="start" w:pos="255.15pt"/>
        </w:tabs>
        <w:spacing w:before="12pt" w:line="15.60pt" w:lineRule="auto"/>
        <w:rPr>
          <w:rFonts w:ascii="Times New Roman" w:hAnsi="Times New Roman" w:cs="Times New Roman"/>
          <w:sz w:val="24"/>
          <w:szCs w:val="24"/>
        </w:rPr>
      </w:pP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PaedDr. Milan Majerský, PhD., 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Pr="003468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predseda Prešovského samosprávneho kraja</w:t>
      </w:r>
      <w:r w:rsidRPr="003468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ab/>
        <w:t>..................................................................</w:t>
      </w:r>
    </w:p>
    <w:p w14:paraId="1D60CF32" w14:textId="77777777" w:rsidR="00D47ACF" w:rsidRPr="0034685A" w:rsidRDefault="00D47ACF" w:rsidP="00D47ACF">
      <w:pPr>
        <w:widowControl w:val="0"/>
        <w:spacing w:before="54pt" w:line="18pt" w:lineRule="auto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Za účastníka: 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Pr="0034685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........................., dňa: ............................</w:t>
      </w:r>
    </w:p>
    <w:p w14:paraId="25F97666" w14:textId="77777777" w:rsidR="00D47ACF" w:rsidRPr="0034685A" w:rsidRDefault="00D47ACF" w:rsidP="00D47ACF">
      <w:pPr>
        <w:widowControl w:val="0"/>
        <w:tabs>
          <w:tab w:val="start" w:pos="255.15pt"/>
        </w:tabs>
        <w:spacing w:before="30pt" w:line="15.60pt" w:lineRule="auto"/>
        <w:rPr>
          <w:rFonts w:ascii="Times New Roman" w:hAnsi="Times New Roman" w:cs="Times New Roman"/>
          <w:sz w:val="24"/>
          <w:szCs w:val="24"/>
        </w:rPr>
      </w:pP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Meno a priezvisko </w:t>
      </w:r>
      <w:r w:rsidRPr="0034685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br/>
      </w:r>
      <w:r w:rsidRPr="004C570C">
        <w:rPr>
          <w:rFonts w:ascii="Times New Roman" w:hAnsi="Times New Roman" w:cs="Times New Roman"/>
          <w:bCs/>
          <w:color w:val="A20000"/>
          <w:sz w:val="24"/>
          <w:szCs w:val="24"/>
          <w:highlight w:val="yellow"/>
          <w:lang w:eastAsia="sk-SK"/>
        </w:rPr>
        <w:t xml:space="preserve">+ u právnickej osoby funkcia </w:t>
      </w:r>
      <w:r w:rsidRPr="004C570C">
        <w:rPr>
          <w:rFonts w:ascii="Times New Roman" w:hAnsi="Times New Roman" w:cs="Times New Roman"/>
          <w:bCs/>
          <w:color w:val="A20000"/>
          <w:sz w:val="24"/>
          <w:szCs w:val="24"/>
          <w:highlight w:val="yellow"/>
          <w:lang w:eastAsia="sk-SK"/>
        </w:rPr>
        <w:br/>
        <w:t xml:space="preserve">(napr. konateľ obchodnej spoločnosti </w:t>
      </w:r>
      <w:proofErr w:type="spellStart"/>
      <w:r w:rsidRPr="004C570C">
        <w:rPr>
          <w:rFonts w:ascii="Times New Roman" w:hAnsi="Times New Roman" w:cs="Times New Roman"/>
          <w:bCs/>
          <w:color w:val="A20000"/>
          <w:sz w:val="24"/>
          <w:szCs w:val="24"/>
          <w:highlight w:val="yellow"/>
          <w:lang w:eastAsia="sk-SK"/>
        </w:rPr>
        <w:t>xxxx</w:t>
      </w:r>
      <w:proofErr w:type="spellEnd"/>
      <w:r w:rsidRPr="004C570C">
        <w:rPr>
          <w:rFonts w:ascii="Times New Roman" w:hAnsi="Times New Roman" w:cs="Times New Roman"/>
          <w:bCs/>
          <w:color w:val="A20000"/>
          <w:sz w:val="24"/>
          <w:szCs w:val="24"/>
          <w:highlight w:val="yellow"/>
          <w:lang w:eastAsia="sk-SK"/>
        </w:rPr>
        <w:t>)</w:t>
      </w:r>
      <w:r w:rsidRPr="0034685A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ab/>
        <w:t>..................................................................</w:t>
      </w:r>
    </w:p>
    <w:p w14:paraId="1B7E9303" w14:textId="77777777" w:rsidR="00D47ACF" w:rsidRPr="00AB03A1" w:rsidRDefault="00D47ACF" w:rsidP="00624252">
      <w:pPr>
        <w:spacing w:before="24pt"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A1">
        <w:rPr>
          <w:rFonts w:ascii="Times New Roman" w:hAnsi="Times New Roman" w:cs="Times New Roman"/>
          <w:sz w:val="24"/>
          <w:szCs w:val="24"/>
        </w:rPr>
        <w:t xml:space="preserve">Táto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B03A1">
        <w:rPr>
          <w:rFonts w:ascii="Times New Roman" w:hAnsi="Times New Roman" w:cs="Times New Roman"/>
          <w:sz w:val="24"/>
          <w:szCs w:val="24"/>
        </w:rPr>
        <w:t xml:space="preserve">mluva bola zverejnená dňa:  </w:t>
      </w:r>
    </w:p>
    <w:p w14:paraId="61DA96C8" w14:textId="77777777" w:rsidR="00D47ACF" w:rsidRDefault="00D47ACF" w:rsidP="00D47ACF">
      <w:pPr>
        <w:spacing w:after="0pt"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3A1">
        <w:rPr>
          <w:rFonts w:ascii="Times New Roman" w:hAnsi="Times New Roman" w:cs="Times New Roman"/>
          <w:sz w:val="24"/>
          <w:szCs w:val="24"/>
        </w:rPr>
        <w:t xml:space="preserve">Táto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B03A1">
        <w:rPr>
          <w:rFonts w:ascii="Times New Roman" w:hAnsi="Times New Roman" w:cs="Times New Roman"/>
          <w:sz w:val="24"/>
          <w:szCs w:val="24"/>
        </w:rPr>
        <w:t xml:space="preserve">mluva nadobúda účinnosť dňa: </w:t>
      </w:r>
    </w:p>
    <w:p w14:paraId="74F5A145" w14:textId="29378CEE" w:rsidR="00D47ACF" w:rsidRPr="003C0A7C" w:rsidRDefault="00D47ACF" w:rsidP="00624252">
      <w:pPr>
        <w:spacing w:before="18pt"/>
        <w:rPr>
          <w:rFonts w:ascii="Times New Roman" w:hAnsi="Times New Roman" w:cs="Times New Roman"/>
          <w:sz w:val="24"/>
          <w:szCs w:val="24"/>
        </w:rPr>
      </w:pPr>
      <w:r w:rsidRPr="003C0A7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3C0A7C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3C0A7C">
        <w:rPr>
          <w:rFonts w:ascii="Times New Roman" w:hAnsi="Times New Roman" w:cs="Times New Roman"/>
          <w:sz w:val="24"/>
          <w:szCs w:val="24"/>
        </w:rPr>
        <w:t xml:space="preserve"> škrtnúť</w:t>
      </w:r>
    </w:p>
    <w:sectPr w:rsidR="00D47ACF" w:rsidRPr="003C0A7C" w:rsidSect="00214E06">
      <w:footerReference w:type="default" r:id="rId7"/>
      <w:pgSz w:w="595.30pt" w:h="841.90pt"/>
      <w:pgMar w:top="42.55pt" w:right="56.70pt" w:bottom="49.6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1C9D0F4" w14:textId="77777777" w:rsidR="000E21BA" w:rsidRDefault="000E21BA">
      <w:pPr>
        <w:spacing w:after="0pt" w:line="12pt" w:lineRule="auto"/>
      </w:pPr>
      <w:r>
        <w:separator/>
      </w:r>
    </w:p>
  </w:endnote>
  <w:endnote w:type="continuationSeparator" w:id="0">
    <w:p w14:paraId="178B3597" w14:textId="77777777" w:rsidR="000E21BA" w:rsidRDefault="000E21B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characterSet="windows-125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sdt>
    <w:sdtPr>
      <w:id w:val="-597090287"/>
      <w:docPartObj>
        <w:docPartGallery w:val="Page Numbers (Bottom of Page)"/>
        <w:docPartUnique/>
      </w:docPartObj>
    </w:sdtPr>
    <w:sdtContent>
      <w:p w14:paraId="185A24D6" w14:textId="27CC9770" w:rsidR="007B0BA6" w:rsidRDefault="00D47ACF" w:rsidP="00624252">
        <w:pPr>
          <w:pStyle w:val="Pta"/>
          <w:jc w:val="end"/>
        </w:pPr>
        <w:r w:rsidRPr="00624252">
          <w:rPr>
            <w:rFonts w:asciiTheme="majorBidi" w:hAnsiTheme="majorBidi" w:cstheme="majorBidi"/>
          </w:rPr>
          <w:fldChar w:fldCharType="begin"/>
        </w:r>
        <w:r w:rsidRPr="00624252">
          <w:rPr>
            <w:rFonts w:asciiTheme="majorBidi" w:hAnsiTheme="majorBidi" w:cstheme="majorBidi"/>
          </w:rPr>
          <w:instrText>PAGE   \* MERGEFORMAT</w:instrText>
        </w:r>
        <w:r w:rsidRPr="00624252">
          <w:rPr>
            <w:rFonts w:asciiTheme="majorBidi" w:hAnsiTheme="majorBidi" w:cstheme="majorBidi"/>
          </w:rPr>
          <w:fldChar w:fldCharType="separate"/>
        </w:r>
        <w:r w:rsidRPr="00624252">
          <w:rPr>
            <w:rFonts w:asciiTheme="majorBidi" w:hAnsiTheme="majorBidi" w:cstheme="majorBidi"/>
          </w:rPr>
          <w:t>2</w:t>
        </w:r>
        <w:r w:rsidRPr="00624252">
          <w:rPr>
            <w:rFonts w:asciiTheme="majorBidi" w:hAnsiTheme="majorBidi" w:cstheme="majorBidi"/>
          </w:rP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DC888D1" w14:textId="77777777" w:rsidR="000E21BA" w:rsidRDefault="000E21BA">
      <w:pPr>
        <w:spacing w:after="0pt" w:line="12pt" w:lineRule="auto"/>
      </w:pPr>
      <w:r>
        <w:separator/>
      </w:r>
    </w:p>
  </w:footnote>
  <w:footnote w:type="continuationSeparator" w:id="0">
    <w:p w14:paraId="6A45737E" w14:textId="77777777" w:rsidR="000E21BA" w:rsidRDefault="000E21BA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19306EDE"/>
    <w:multiLevelType w:val="multilevel"/>
    <w:tmpl w:val="E0EAEDAC"/>
    <w:lvl w:ilvl="0">
      <w:start w:val="4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  <w:lvl w:ilvl="1">
      <w:start w:val="2"/>
      <w:numFmt w:val="decimal"/>
      <w:lvlText w:val="%1.%2."/>
      <w:lvlJc w:val="start"/>
      <w:pPr>
        <w:tabs>
          <w:tab w:val="num" w:pos="32.20pt"/>
        </w:tabs>
        <w:ind w:start="32.20pt" w:hanging="18pt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cs="Times New Roman"/>
      </w:rPr>
    </w:lvl>
  </w:abstractNum>
  <w:abstractNum w:abstractNumId="1" w15:restartNumberingAfterBreak="0">
    <w:nsid w:val="498E0468"/>
    <w:multiLevelType w:val="hybridMultilevel"/>
    <w:tmpl w:val="786C5674"/>
    <w:lvl w:ilvl="0" w:tplc="041B000F">
      <w:start w:val="1"/>
      <w:numFmt w:val="decimal"/>
      <w:lvlText w:val="%1."/>
      <w:lvlJc w:val="start"/>
      <w:pPr>
        <w:ind w:start="53.25pt" w:hanging="35.25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08AEC7E">
      <w:start w:val="1"/>
      <w:numFmt w:val="decimal"/>
      <w:lvlText w:val="%4."/>
      <w:lvlJc w:val="start"/>
      <w:pPr>
        <w:ind w:start="144pt" w:hanging="18pt"/>
      </w:pPr>
      <w:rPr>
        <w:rFonts w:ascii="Times New Roman" w:hAnsi="Times New Roman" w:cs="Times New Roman" w:hint="default"/>
        <w:sz w:val="24"/>
        <w:szCs w:val="24"/>
      </w:r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ECB68E2"/>
    <w:multiLevelType w:val="multilevel"/>
    <w:tmpl w:val="5726C682"/>
    <w:lvl w:ilvl="0">
      <w:start w:val="4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  <w:b/>
      </w:rPr>
    </w:lvl>
    <w:lvl w:ilvl="1">
      <w:start w:val="1"/>
      <w:numFmt w:val="decimal"/>
      <w:lvlText w:val="%1.%2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  <w:lvl w:ilvl="2">
      <w:start w:val="1"/>
      <w:numFmt w:val="decimal"/>
      <w:lvlText w:val="%1.%2.%3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3">
      <w:start w:val="1"/>
      <w:numFmt w:val="decimal"/>
      <w:lvlText w:val="%1.%2.%3.%4."/>
      <w:lvlJc w:val="start"/>
      <w:pPr>
        <w:tabs>
          <w:tab w:val="num" w:pos="36pt"/>
        </w:tabs>
        <w:ind w:start="36pt" w:hanging="36pt"/>
      </w:pPr>
      <w:rPr>
        <w:rFonts w:cs="Times New Roman"/>
      </w:rPr>
    </w:lvl>
    <w:lvl w:ilvl="4">
      <w:start w:val="1"/>
      <w:numFmt w:val="decimal"/>
      <w:lvlText w:val="%1.%2.%3.%4.%5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5">
      <w:start w:val="1"/>
      <w:numFmt w:val="decimal"/>
      <w:lvlText w:val="%1.%2.%3.%4.%5.%6."/>
      <w:lvlJc w:val="start"/>
      <w:pPr>
        <w:tabs>
          <w:tab w:val="num" w:pos="54pt"/>
        </w:tabs>
        <w:ind w:start="54pt" w:hanging="54pt"/>
      </w:pPr>
      <w:rPr>
        <w:rFonts w:cs="Times New Roman"/>
      </w:rPr>
    </w:lvl>
    <w:lvl w:ilvl="6">
      <w:start w:val="1"/>
      <w:numFmt w:val="decimal"/>
      <w:lvlText w:val="%1.%2.%3.%4.%5.%6.%7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7">
      <w:start w:val="1"/>
      <w:numFmt w:val="decimal"/>
      <w:lvlText w:val="%1.%2.%3.%4.%5.%6.%7.%8."/>
      <w:lvlJc w:val="start"/>
      <w:pPr>
        <w:tabs>
          <w:tab w:val="num" w:pos="72pt"/>
        </w:tabs>
        <w:ind w:start="72pt" w:hanging="72pt"/>
      </w:pPr>
      <w:rPr>
        <w:rFonts w:cs="Times New Roman"/>
      </w:rPr>
    </w:lvl>
    <w:lvl w:ilvl="8">
      <w:start w:val="1"/>
      <w:numFmt w:val="decimal"/>
      <w:lvlText w:val="%1.%2.%3.%4.%5.%6.%7.%8.%9."/>
      <w:lvlJc w:val="start"/>
      <w:pPr>
        <w:tabs>
          <w:tab w:val="num" w:pos="90pt"/>
        </w:tabs>
        <w:ind w:start="90pt" w:hanging="90pt"/>
      </w:pPr>
      <w:rPr>
        <w:rFonts w:cs="Times New Roman"/>
      </w:rPr>
    </w:lvl>
  </w:abstractNum>
  <w:num w:numId="1" w16cid:durableId="119330702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09212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86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%"/>
  <w:proofState w:spelling="clean" w:grammar="clean"/>
  <w:trackRevision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CF"/>
    <w:rsid w:val="00083B19"/>
    <w:rsid w:val="000E21BA"/>
    <w:rsid w:val="003150BA"/>
    <w:rsid w:val="00482105"/>
    <w:rsid w:val="004C570C"/>
    <w:rsid w:val="004E4644"/>
    <w:rsid w:val="004F35B3"/>
    <w:rsid w:val="005A1EC3"/>
    <w:rsid w:val="005E73B3"/>
    <w:rsid w:val="00624252"/>
    <w:rsid w:val="00667041"/>
    <w:rsid w:val="006B4DA4"/>
    <w:rsid w:val="0071419E"/>
    <w:rsid w:val="007B0BA6"/>
    <w:rsid w:val="007D5734"/>
    <w:rsid w:val="00846E9A"/>
    <w:rsid w:val="00872A49"/>
    <w:rsid w:val="00876E5D"/>
    <w:rsid w:val="00882D27"/>
    <w:rsid w:val="00966748"/>
    <w:rsid w:val="00A0171F"/>
    <w:rsid w:val="00A44B80"/>
    <w:rsid w:val="00A7105E"/>
    <w:rsid w:val="00AD58D4"/>
    <w:rsid w:val="00AE320A"/>
    <w:rsid w:val="00B05D73"/>
    <w:rsid w:val="00B37F55"/>
    <w:rsid w:val="00C004AD"/>
    <w:rsid w:val="00C12EAB"/>
    <w:rsid w:val="00C137A2"/>
    <w:rsid w:val="00C5585B"/>
    <w:rsid w:val="00CC6FEE"/>
    <w:rsid w:val="00CF7C32"/>
    <w:rsid w:val="00D20B5E"/>
    <w:rsid w:val="00D47ACF"/>
    <w:rsid w:val="00DB6B4B"/>
    <w:rsid w:val="00DE4FC4"/>
    <w:rsid w:val="00E310B2"/>
    <w:rsid w:val="00EC497C"/>
    <w:rsid w:val="00F82C4F"/>
    <w:rsid w:val="00F8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33C1C"/>
  <w15:chartTrackingRefBased/>
  <w15:docId w15:val="{C2B7C0BF-4C31-49D5-99CD-4697656A04E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7ACF"/>
    <w:pPr>
      <w:spacing w:after="10pt" w:line="13.80pt" w:lineRule="auto"/>
    </w:pPr>
    <w:rPr>
      <w:rFonts w:asciiTheme="minorHAnsi" w:hAnsiTheme="minorHAnsi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p1,Bullet List,FooterText,numbered,List Paragraph1,Paragraphe de liste1,Bullet Number"/>
    <w:basedOn w:val="Normlny"/>
    <w:link w:val="OdsekzoznamuChar"/>
    <w:uiPriority w:val="34"/>
    <w:qFormat/>
    <w:rsid w:val="00D47ACF"/>
    <w:pPr>
      <w:ind w:start="36pt"/>
      <w:contextualSpacing/>
    </w:pPr>
  </w:style>
  <w:style w:type="paragraph" w:customStyle="1" w:styleId="Nadpis2A">
    <w:name w:val="Nadpis 2A"/>
    <w:basedOn w:val="Normlny"/>
    <w:link w:val="Nadpis2AChar"/>
    <w:qFormat/>
    <w:rsid w:val="00C12EAB"/>
    <w:pPr>
      <w:widowControl w:val="0"/>
      <w:adjustRightInd w:val="0"/>
      <w:spacing w:before="18pt" w:after="12pt" w:line="12pt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sk-SK"/>
    </w:rPr>
  </w:style>
  <w:style w:type="character" w:customStyle="1" w:styleId="Nadpis2AChar">
    <w:name w:val="Nadpis 2A Char"/>
    <w:basedOn w:val="Predvolenpsmoodseku"/>
    <w:link w:val="Nadpis2A"/>
    <w:rsid w:val="00C12EAB"/>
    <w:rPr>
      <w:rFonts w:eastAsia="Times New Roman" w:cs="Times New Roman"/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"/>
    <w:basedOn w:val="Predvolenpsmoodseku"/>
    <w:link w:val="Odsekzoznamu"/>
    <w:uiPriority w:val="34"/>
    <w:rsid w:val="00D47ACF"/>
    <w:rPr>
      <w:rFonts w:asciiTheme="minorHAnsi" w:hAnsiTheme="minorHAnsi"/>
      <w:sz w:val="22"/>
    </w:rPr>
  </w:style>
  <w:style w:type="paragraph" w:customStyle="1" w:styleId="Nadpis1A">
    <w:name w:val="Nadpis 1A"/>
    <w:basedOn w:val="Normlny"/>
    <w:link w:val="Nadpis1AChar"/>
    <w:qFormat/>
    <w:rsid w:val="00D47ACF"/>
    <w:pPr>
      <w:widowControl w:val="0"/>
      <w:adjustRightInd w:val="0"/>
      <w:spacing w:before="12pt" w:after="12pt" w:line="12pt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sk-SK"/>
    </w:rPr>
  </w:style>
  <w:style w:type="character" w:customStyle="1" w:styleId="Nadpis1AChar">
    <w:name w:val="Nadpis 1A Char"/>
    <w:basedOn w:val="Predvolenpsmoodseku"/>
    <w:link w:val="Nadpis1A"/>
    <w:rsid w:val="00D47ACF"/>
    <w:rPr>
      <w:rFonts w:eastAsia="Times New Roman" w:cs="Times New Roman"/>
      <w:b/>
      <w:bCs/>
      <w:color w:val="000000"/>
      <w:sz w:val="32"/>
      <w:szCs w:val="32"/>
      <w:lang w:eastAsia="sk-SK"/>
    </w:rPr>
  </w:style>
  <w:style w:type="character" w:customStyle="1" w:styleId="h1a4">
    <w:name w:val="h1a4"/>
    <w:basedOn w:val="Predvolenpsmoodseku"/>
    <w:rsid w:val="00D47ACF"/>
    <w:rPr>
      <w:rFonts w:ascii="Trebuchet MS" w:hAnsi="Trebuchet MS" w:cs="Times New Roman"/>
      <w:color w:val="50505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7ACF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D47ACF"/>
    <w:rPr>
      <w:rFonts w:asciiTheme="minorHAnsi" w:hAnsiTheme="minorHAns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2D27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2D2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004AD"/>
    <w:rPr>
      <w:rFonts w:asciiTheme="minorHAnsi" w:hAnsiTheme="minorHAnsi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5E73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73B3"/>
    <w:pPr>
      <w:spacing w:line="12pt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73B3"/>
    <w:rPr>
      <w:rFonts w:asciiTheme="minorHAnsi" w:hAnsiTheme="minorHAns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73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73B3"/>
    <w:rPr>
      <w:rFonts w:asciiTheme="minorHAnsi" w:hAnsiTheme="minorHAns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24252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425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finančnej zábezpeke</vt:lpstr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finančnej zábezpeke</dc:title>
  <dc:subject/>
  <dc:creator>Badidová Zuzana</dc:creator>
  <cp:keywords/>
  <dc:description/>
  <cp:lastModifiedBy>Removčíková Nicole</cp:lastModifiedBy>
  <cp:revision>2</cp:revision>
  <cp:lastPrinted>2024-09-04T08:47:00Z</cp:lastPrinted>
  <dcterms:created xsi:type="dcterms:W3CDTF">2024-09-18T12:55:00Z</dcterms:created>
  <dcterms:modified xsi:type="dcterms:W3CDTF">2024-09-18T12:55:00Z</dcterms:modified>
</cp:coreProperties>
</file>